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s>
        <w:spacing w:line="360" w:lineRule="auto"/>
        <w:ind w:firstLine="3614" w:firstLineChars="1000"/>
        <w:jc w:val="both"/>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rPr>
        <w:t>招标编号：</w:t>
      </w:r>
      <w:r>
        <w:rPr>
          <w:rFonts w:hint="eastAsia" w:hAnsi="宋体"/>
          <w:b/>
          <w:bCs/>
          <w:sz w:val="32"/>
          <w:szCs w:val="32"/>
          <w:lang w:val="en-US" w:eastAsia="zh-CN"/>
        </w:rPr>
        <w:t>HCCGZB23050</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eastAsia="zh-CN"/>
        </w:rPr>
        <w:t>POLO短袖</w:t>
      </w:r>
      <w:r>
        <w:rPr>
          <w:rFonts w:hint="eastAsia" w:hAnsi="宋体"/>
          <w:b/>
          <w:bCs/>
          <w:sz w:val="32"/>
          <w:szCs w:val="32"/>
          <w:lang w:val="en-US" w:eastAsia="zh-CN"/>
        </w:rPr>
        <w:t xml:space="preserve"> </w:t>
      </w:r>
      <w:r>
        <w:rPr>
          <w:rFonts w:hint="eastAsia" w:hAnsi="宋体"/>
          <w:b/>
          <w:bCs/>
          <w:sz w:val="32"/>
          <w:szCs w:val="32"/>
          <w:lang w:eastAsia="zh-CN"/>
        </w:rPr>
        <w:t>马夹</w:t>
      </w:r>
      <w:r>
        <w:rPr>
          <w:rFonts w:hint="eastAsia" w:hAnsi="宋体"/>
          <w:b/>
          <w:bCs/>
          <w:sz w:val="32"/>
          <w:szCs w:val="32"/>
          <w:lang w:val="en-US" w:eastAsia="zh-CN"/>
        </w:rPr>
        <w:t xml:space="preserve"> 西装</w:t>
      </w:r>
      <w:bookmarkStart w:id="1" w:name="_GoBack"/>
      <w:bookmarkEnd w:id="1"/>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asciiTheme="majorEastAsia" w:hAnsiTheme="majorEastAsia" w:eastAsiaTheme="majorEastAsia" w:cstheme="majorEastAsia"/>
          <w:sz w:val="28"/>
          <w:szCs w:val="28"/>
          <w:lang w:val="en-US" w:eastAsia="zh-CN"/>
        </w:rPr>
        <w:t>HCCGZB23050</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r>
        <w:rPr>
          <w:rFonts w:hint="eastAsia" w:asciiTheme="majorEastAsia" w:hAnsiTheme="majorEastAsia" w:eastAsiaTheme="majorEastAsia" w:cstheme="majorEastAsia"/>
          <w:spacing w:val="-14"/>
          <w:sz w:val="28"/>
          <w:szCs w:val="28"/>
        </w:rPr>
        <w:t>、</w:t>
      </w:r>
      <w:r>
        <w:rPr>
          <w:rFonts w:hint="eastAsia" w:asciiTheme="majorEastAsia" w:hAnsiTheme="majorEastAsia" w:eastAsiaTheme="majorEastAsia" w:cstheme="majorEastAsia"/>
          <w:spacing w:val="-14"/>
          <w:sz w:val="28"/>
          <w:szCs w:val="28"/>
          <w:lang w:val="en-US" w:eastAsia="zh-CN"/>
        </w:rPr>
        <w:t>用量</w:t>
      </w:r>
      <w:r>
        <w:rPr>
          <w:rFonts w:hint="eastAsia" w:asciiTheme="majorEastAsia" w:hAnsiTheme="majorEastAsia" w:eastAsiaTheme="majorEastAsia" w:cstheme="majorEastAsia"/>
          <w:spacing w:val="-14"/>
          <w:sz w:val="28"/>
          <w:szCs w:val="28"/>
        </w:rPr>
        <w:t>：</w:t>
      </w:r>
    </w:p>
    <w:tbl>
      <w:tblPr>
        <w:tblStyle w:val="12"/>
        <w:tblW w:w="9387" w:type="dxa"/>
        <w:tblInd w:w="5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1781"/>
        <w:gridCol w:w="1383"/>
        <w:gridCol w:w="1333"/>
        <w:gridCol w:w="1667"/>
        <w:gridCol w:w="2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0" w:type="dxa"/>
            <w:vAlign w:val="top"/>
          </w:tcPr>
          <w:p>
            <w:pPr>
              <w:keepNext w:val="0"/>
              <w:keepLines w:val="0"/>
              <w:widowControl/>
              <w:suppressLineNumbers w:val="0"/>
              <w:jc w:val="center"/>
              <w:textAlignment w:val="top"/>
              <w:rPr>
                <w:rFonts w:hint="default" w:ascii="宋体" w:hAnsi="宋体" w:eastAsia="宋体"/>
                <w:spacing w:val="-14"/>
                <w:sz w:val="28"/>
                <w:szCs w:val="28"/>
                <w:vertAlign w:val="baseline"/>
                <w:lang w:val="en-US" w:eastAsia="zh-CN"/>
              </w:rPr>
            </w:pPr>
            <w:r>
              <w:rPr>
                <w:rFonts w:hint="eastAsia" w:ascii="宋体" w:hAnsi="宋体" w:eastAsia="宋体" w:cs="宋体"/>
                <w:i w:val="0"/>
                <w:color w:val="000000"/>
                <w:kern w:val="0"/>
                <w:sz w:val="28"/>
                <w:szCs w:val="28"/>
                <w:u w:val="none"/>
                <w:lang w:val="en-US" w:eastAsia="zh-CN" w:bidi="ar"/>
              </w:rPr>
              <w:t>序号</w:t>
            </w:r>
          </w:p>
        </w:tc>
        <w:tc>
          <w:tcPr>
            <w:tcW w:w="1781" w:type="dxa"/>
            <w:vAlign w:val="top"/>
          </w:tcPr>
          <w:p>
            <w:pPr>
              <w:keepNext w:val="0"/>
              <w:keepLines w:val="0"/>
              <w:widowControl/>
              <w:suppressLineNumbers w:val="0"/>
              <w:jc w:val="center"/>
              <w:textAlignment w:val="top"/>
              <w:rPr>
                <w:rFonts w:hint="eastAsia" w:ascii="宋体" w:hAnsi="宋体" w:eastAsia="宋体"/>
                <w:spacing w:val="-14"/>
                <w:sz w:val="28"/>
                <w:szCs w:val="28"/>
                <w:vertAlign w:val="baseline"/>
                <w:lang w:val="en-US" w:eastAsia="zh-CN"/>
              </w:rPr>
            </w:pPr>
            <w:r>
              <w:rPr>
                <w:rFonts w:hint="eastAsia" w:ascii="宋体" w:hAnsi="宋体" w:eastAsia="宋体" w:cs="宋体"/>
                <w:i w:val="0"/>
                <w:color w:val="000000"/>
                <w:kern w:val="0"/>
                <w:sz w:val="28"/>
                <w:szCs w:val="28"/>
                <w:u w:val="none"/>
                <w:lang w:val="en-US" w:eastAsia="zh-CN" w:bidi="ar"/>
              </w:rPr>
              <w:t>物料型号</w:t>
            </w:r>
          </w:p>
        </w:tc>
        <w:tc>
          <w:tcPr>
            <w:tcW w:w="1383" w:type="dxa"/>
            <w:vAlign w:val="top"/>
          </w:tcPr>
          <w:p>
            <w:pPr>
              <w:keepNext w:val="0"/>
              <w:keepLines w:val="0"/>
              <w:widowControl/>
              <w:suppressLineNumbers w:val="0"/>
              <w:jc w:val="center"/>
              <w:textAlignment w:val="top"/>
              <w:rPr>
                <w:rFonts w:hint="default" w:ascii="宋体" w:hAnsi="宋体" w:eastAsia="宋体"/>
                <w:spacing w:val="-14"/>
                <w:sz w:val="28"/>
                <w:szCs w:val="28"/>
                <w:vertAlign w:val="baseline"/>
                <w:lang w:val="en-US" w:eastAsia="zh-CN"/>
              </w:rPr>
            </w:pPr>
            <w:r>
              <w:rPr>
                <w:rFonts w:hint="eastAsia" w:ascii="宋体" w:hAnsi="宋体" w:eastAsia="宋体" w:cs="宋体"/>
                <w:i w:val="0"/>
                <w:color w:val="000000"/>
                <w:kern w:val="0"/>
                <w:sz w:val="28"/>
                <w:szCs w:val="28"/>
                <w:u w:val="none"/>
                <w:lang w:val="en-US" w:eastAsia="zh-CN" w:bidi="ar"/>
              </w:rPr>
              <w:t>材质</w:t>
            </w:r>
          </w:p>
        </w:tc>
        <w:tc>
          <w:tcPr>
            <w:tcW w:w="1333" w:type="dxa"/>
            <w:vAlign w:val="top"/>
          </w:tcPr>
          <w:p>
            <w:pPr>
              <w:keepNext w:val="0"/>
              <w:keepLines w:val="0"/>
              <w:widowControl/>
              <w:suppressLineNumbers w:val="0"/>
              <w:jc w:val="center"/>
              <w:textAlignment w:val="top"/>
              <w:rPr>
                <w:rFonts w:hint="default" w:ascii="宋体" w:hAnsi="宋体" w:eastAsia="宋体"/>
                <w:spacing w:val="-14"/>
                <w:sz w:val="28"/>
                <w:szCs w:val="28"/>
                <w:vertAlign w:val="baseline"/>
                <w:lang w:val="en-US" w:eastAsia="zh-CN"/>
              </w:rPr>
            </w:pPr>
            <w:r>
              <w:rPr>
                <w:rFonts w:hint="eastAsia" w:ascii="宋体" w:hAnsi="宋体" w:cs="宋体"/>
                <w:i w:val="0"/>
                <w:color w:val="000000"/>
                <w:kern w:val="0"/>
                <w:sz w:val="28"/>
                <w:szCs w:val="28"/>
                <w:u w:val="none"/>
                <w:lang w:val="en-US" w:eastAsia="zh-CN" w:bidi="ar"/>
              </w:rPr>
              <w:t>年</w:t>
            </w:r>
            <w:r>
              <w:rPr>
                <w:rFonts w:hint="eastAsia" w:ascii="宋体" w:hAnsi="宋体" w:eastAsia="宋体" w:cs="宋体"/>
                <w:i w:val="0"/>
                <w:color w:val="000000"/>
                <w:kern w:val="0"/>
                <w:sz w:val="28"/>
                <w:szCs w:val="28"/>
                <w:u w:val="none"/>
                <w:lang w:val="en-US" w:eastAsia="zh-CN" w:bidi="ar"/>
              </w:rPr>
              <w:t>数量</w:t>
            </w:r>
          </w:p>
        </w:tc>
        <w:tc>
          <w:tcPr>
            <w:tcW w:w="166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单位</w:t>
            </w:r>
          </w:p>
        </w:tc>
        <w:tc>
          <w:tcPr>
            <w:tcW w:w="2273" w:type="dxa"/>
            <w:vAlign w:val="center"/>
          </w:tcPr>
          <w:p>
            <w:pPr>
              <w:keepNext w:val="0"/>
              <w:keepLines w:val="0"/>
              <w:widowControl/>
              <w:suppressLineNumbers w:val="0"/>
              <w:jc w:val="center"/>
              <w:textAlignment w:val="center"/>
              <w:rPr>
                <w:rFonts w:hint="default" w:ascii="宋体" w:hAnsi="宋体" w:eastAsia="宋体"/>
                <w:spacing w:val="-14"/>
                <w:sz w:val="28"/>
                <w:szCs w:val="28"/>
                <w:vertAlign w:val="baseline"/>
                <w:lang w:val="en-US" w:eastAsia="zh-CN"/>
              </w:rPr>
            </w:pPr>
            <w:r>
              <w:rPr>
                <w:rFonts w:hint="eastAsia" w:ascii="宋体" w:hAnsi="宋体" w:eastAsia="宋体" w:cs="宋体"/>
                <w:i w:val="0"/>
                <w:color w:val="000000"/>
                <w:kern w:val="0"/>
                <w:sz w:val="24"/>
                <w:szCs w:val="24"/>
                <w:u w:val="none"/>
                <w:lang w:val="en-US" w:eastAsia="zh-CN" w:bidi="ar"/>
              </w:rPr>
              <w:t>加工方式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0" w:type="dxa"/>
            <w:vAlign w:val="top"/>
          </w:tcPr>
          <w:p>
            <w:pPr>
              <w:keepNext w:val="0"/>
              <w:keepLines w:val="0"/>
              <w:widowControl/>
              <w:suppressLineNumbers w:val="0"/>
              <w:jc w:val="center"/>
              <w:textAlignment w:val="top"/>
              <w:rPr>
                <w:rFonts w:hint="eastAsia" w:ascii="宋体" w:hAnsi="宋体" w:eastAsia="宋体"/>
                <w:spacing w:val="-14"/>
                <w:sz w:val="32"/>
                <w:szCs w:val="32"/>
                <w:vertAlign w:val="baseline"/>
                <w:lang w:val="en-US" w:eastAsia="zh-CN"/>
              </w:rPr>
            </w:pPr>
            <w:r>
              <w:rPr>
                <w:rFonts w:hint="eastAsia" w:ascii="宋体" w:hAnsi="宋体" w:eastAsia="宋体" w:cs="宋体"/>
                <w:i w:val="0"/>
                <w:color w:val="000000"/>
                <w:kern w:val="0"/>
                <w:sz w:val="32"/>
                <w:szCs w:val="32"/>
                <w:u w:val="none"/>
                <w:lang w:val="en-US" w:eastAsia="zh-CN" w:bidi="ar"/>
              </w:rPr>
              <w:t>1</w:t>
            </w:r>
          </w:p>
        </w:tc>
        <w:tc>
          <w:tcPr>
            <w:tcW w:w="1781" w:type="dxa"/>
            <w:vAlign w:val="top"/>
          </w:tcPr>
          <w:p>
            <w:pPr>
              <w:keepNext w:val="0"/>
              <w:keepLines w:val="0"/>
              <w:widowControl/>
              <w:suppressLineNumbers w:val="0"/>
              <w:jc w:val="center"/>
              <w:textAlignment w:val="top"/>
              <w:rPr>
                <w:rFonts w:hint="eastAsia" w:ascii="宋体" w:hAnsi="宋体" w:eastAsia="宋体"/>
                <w:spacing w:val="-14"/>
                <w:sz w:val="32"/>
                <w:szCs w:val="32"/>
                <w:vertAlign w:val="baseline"/>
                <w:lang w:val="en-US" w:eastAsia="zh-CN"/>
              </w:rPr>
            </w:pPr>
            <w:r>
              <w:rPr>
                <w:rFonts w:hint="eastAsia" w:ascii="宋体" w:hAnsi="宋体" w:eastAsia="宋体" w:cs="宋体"/>
                <w:i w:val="0"/>
                <w:color w:val="000000"/>
                <w:kern w:val="0"/>
                <w:sz w:val="32"/>
                <w:szCs w:val="32"/>
                <w:u w:val="none"/>
                <w:lang w:val="en-US" w:eastAsia="zh-CN" w:bidi="ar"/>
              </w:rPr>
              <w:t>POLO短袖</w:t>
            </w:r>
          </w:p>
        </w:tc>
        <w:tc>
          <w:tcPr>
            <w:tcW w:w="1383" w:type="dxa"/>
            <w:vAlign w:val="top"/>
          </w:tcPr>
          <w:p>
            <w:pPr>
              <w:keepNext w:val="0"/>
              <w:keepLines w:val="0"/>
              <w:widowControl/>
              <w:suppressLineNumbers w:val="0"/>
              <w:jc w:val="center"/>
              <w:textAlignment w:val="top"/>
              <w:rPr>
                <w:rFonts w:hint="eastAsia" w:ascii="宋体" w:hAnsi="宋体"/>
                <w:color w:val="auto"/>
                <w:spacing w:val="-14"/>
                <w:sz w:val="32"/>
                <w:szCs w:val="32"/>
                <w:vertAlign w:val="baseline"/>
              </w:rPr>
            </w:pPr>
            <w:r>
              <w:rPr>
                <w:rFonts w:hint="eastAsia" w:ascii="宋体" w:hAnsi="宋体" w:eastAsia="宋体" w:cs="宋体"/>
                <w:i w:val="0"/>
                <w:color w:val="000000"/>
                <w:kern w:val="0"/>
                <w:sz w:val="32"/>
                <w:szCs w:val="32"/>
                <w:u w:val="none"/>
                <w:lang w:val="en-US" w:eastAsia="zh-CN" w:bidi="ar"/>
              </w:rPr>
              <w:t>纯棉</w:t>
            </w:r>
          </w:p>
        </w:tc>
        <w:tc>
          <w:tcPr>
            <w:tcW w:w="1333" w:type="dxa"/>
            <w:vAlign w:val="top"/>
          </w:tcPr>
          <w:p>
            <w:pPr>
              <w:keepNext w:val="0"/>
              <w:keepLines w:val="0"/>
              <w:widowControl/>
              <w:suppressLineNumbers w:val="0"/>
              <w:jc w:val="center"/>
              <w:textAlignment w:val="top"/>
              <w:rPr>
                <w:rFonts w:hint="eastAsia" w:ascii="宋体" w:hAnsi="宋体"/>
                <w:spacing w:val="-14"/>
                <w:sz w:val="32"/>
                <w:szCs w:val="32"/>
                <w:vertAlign w:val="baseline"/>
              </w:rPr>
            </w:pPr>
            <w:r>
              <w:rPr>
                <w:rFonts w:hint="eastAsia" w:ascii="宋体" w:hAnsi="宋体" w:eastAsia="宋体" w:cs="宋体"/>
                <w:i w:val="0"/>
                <w:color w:val="000000"/>
                <w:kern w:val="0"/>
                <w:sz w:val="32"/>
                <w:szCs w:val="32"/>
                <w:u w:val="none"/>
                <w:lang w:val="en-US" w:eastAsia="zh-CN" w:bidi="ar"/>
              </w:rPr>
              <w:t>4000</w:t>
            </w:r>
          </w:p>
        </w:tc>
        <w:tc>
          <w:tcPr>
            <w:tcW w:w="166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32"/>
                <w:szCs w:val="32"/>
                <w:u w:val="none"/>
                <w:lang w:val="en-US" w:eastAsia="zh-CN" w:bidi="ar"/>
              </w:rPr>
            </w:pPr>
            <w:r>
              <w:rPr>
                <w:rFonts w:hint="eastAsia" w:ascii="宋体" w:hAnsi="宋体" w:cs="宋体"/>
                <w:i w:val="0"/>
                <w:color w:val="000000"/>
                <w:kern w:val="0"/>
                <w:sz w:val="32"/>
                <w:szCs w:val="32"/>
                <w:u w:val="none"/>
                <w:lang w:val="en-US" w:eastAsia="zh-CN" w:bidi="ar"/>
              </w:rPr>
              <w:t>PCS</w:t>
            </w:r>
          </w:p>
        </w:tc>
        <w:tc>
          <w:tcPr>
            <w:tcW w:w="2273" w:type="dxa"/>
            <w:vAlign w:val="center"/>
          </w:tcPr>
          <w:p>
            <w:pPr>
              <w:keepNext w:val="0"/>
              <w:keepLines w:val="0"/>
              <w:widowControl/>
              <w:suppressLineNumbers w:val="0"/>
              <w:jc w:val="center"/>
              <w:textAlignment w:val="center"/>
              <w:rPr>
                <w:rFonts w:hint="eastAsia" w:ascii="宋体" w:hAnsi="宋体"/>
                <w:spacing w:val="-14"/>
                <w:sz w:val="32"/>
                <w:szCs w:val="32"/>
                <w:vertAlign w:val="baseline"/>
              </w:rPr>
            </w:pPr>
            <w:r>
              <w:rPr>
                <w:rFonts w:hint="eastAsia" w:ascii="宋体" w:hAnsi="宋体" w:eastAsia="宋体" w:cs="宋体"/>
                <w:i w:val="0"/>
                <w:color w:val="000000"/>
                <w:kern w:val="0"/>
                <w:sz w:val="32"/>
                <w:szCs w:val="32"/>
                <w:u w:val="none"/>
                <w:lang w:val="en-US" w:eastAsia="zh-CN" w:bidi="ar"/>
              </w:rPr>
              <w:t>按图定制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0" w:type="dxa"/>
            <w:vAlign w:val="top"/>
          </w:tcPr>
          <w:p>
            <w:pPr>
              <w:keepNext w:val="0"/>
              <w:keepLines w:val="0"/>
              <w:widowControl/>
              <w:suppressLineNumbers w:val="0"/>
              <w:jc w:val="center"/>
              <w:textAlignment w:val="top"/>
              <w:rPr>
                <w:rFonts w:hint="eastAsia" w:ascii="宋体" w:hAnsi="宋体" w:eastAsia="宋体"/>
                <w:spacing w:val="-14"/>
                <w:sz w:val="32"/>
                <w:szCs w:val="32"/>
                <w:vertAlign w:val="baseline"/>
                <w:lang w:val="en-US" w:eastAsia="zh-CN"/>
              </w:rPr>
            </w:pPr>
            <w:r>
              <w:rPr>
                <w:rFonts w:hint="eastAsia" w:ascii="宋体" w:hAnsi="宋体" w:eastAsia="宋体" w:cs="宋体"/>
                <w:i w:val="0"/>
                <w:color w:val="000000"/>
                <w:kern w:val="0"/>
                <w:sz w:val="32"/>
                <w:szCs w:val="32"/>
                <w:u w:val="none"/>
                <w:lang w:val="en-US" w:eastAsia="zh-CN" w:bidi="ar"/>
              </w:rPr>
              <w:t>2</w:t>
            </w:r>
          </w:p>
        </w:tc>
        <w:tc>
          <w:tcPr>
            <w:tcW w:w="1781" w:type="dxa"/>
            <w:vAlign w:val="top"/>
          </w:tcPr>
          <w:p>
            <w:pPr>
              <w:keepNext w:val="0"/>
              <w:keepLines w:val="0"/>
              <w:widowControl/>
              <w:suppressLineNumbers w:val="0"/>
              <w:jc w:val="center"/>
              <w:textAlignment w:val="top"/>
              <w:rPr>
                <w:rFonts w:hint="eastAsia" w:ascii="宋体" w:hAnsi="宋体" w:eastAsia="宋体"/>
                <w:spacing w:val="-14"/>
                <w:sz w:val="32"/>
                <w:szCs w:val="32"/>
                <w:vertAlign w:val="baseline"/>
                <w:lang w:val="en-US" w:eastAsia="zh-CN"/>
              </w:rPr>
            </w:pPr>
            <w:r>
              <w:rPr>
                <w:rFonts w:hint="eastAsia" w:ascii="宋体" w:hAnsi="宋体" w:eastAsia="宋体" w:cs="宋体"/>
                <w:i w:val="0"/>
                <w:color w:val="000000"/>
                <w:kern w:val="0"/>
                <w:sz w:val="32"/>
                <w:szCs w:val="32"/>
                <w:u w:val="none"/>
                <w:lang w:val="en-US" w:eastAsia="zh-CN" w:bidi="ar"/>
              </w:rPr>
              <w:t>马夹</w:t>
            </w:r>
          </w:p>
        </w:tc>
        <w:tc>
          <w:tcPr>
            <w:tcW w:w="1383" w:type="dxa"/>
            <w:vAlign w:val="top"/>
          </w:tcPr>
          <w:p>
            <w:pPr>
              <w:keepNext w:val="0"/>
              <w:keepLines w:val="0"/>
              <w:widowControl/>
              <w:suppressLineNumbers w:val="0"/>
              <w:jc w:val="center"/>
              <w:textAlignment w:val="top"/>
              <w:rPr>
                <w:rFonts w:hint="eastAsia" w:ascii="宋体" w:hAnsi="宋体"/>
                <w:color w:val="auto"/>
                <w:spacing w:val="-14"/>
                <w:sz w:val="32"/>
                <w:szCs w:val="32"/>
                <w:vertAlign w:val="baseline"/>
              </w:rPr>
            </w:pPr>
            <w:r>
              <w:rPr>
                <w:rFonts w:hint="eastAsia" w:ascii="宋体" w:hAnsi="宋体" w:eastAsia="宋体" w:cs="宋体"/>
                <w:i w:val="0"/>
                <w:color w:val="000000"/>
                <w:kern w:val="0"/>
                <w:sz w:val="32"/>
                <w:szCs w:val="32"/>
                <w:u w:val="none"/>
                <w:lang w:val="en-US" w:eastAsia="zh-CN" w:bidi="ar"/>
              </w:rPr>
              <w:t>纯棉</w:t>
            </w:r>
          </w:p>
        </w:tc>
        <w:tc>
          <w:tcPr>
            <w:tcW w:w="1333" w:type="dxa"/>
            <w:vAlign w:val="top"/>
          </w:tcPr>
          <w:p>
            <w:pPr>
              <w:keepNext w:val="0"/>
              <w:keepLines w:val="0"/>
              <w:widowControl/>
              <w:suppressLineNumbers w:val="0"/>
              <w:jc w:val="center"/>
              <w:textAlignment w:val="top"/>
              <w:rPr>
                <w:rFonts w:hint="eastAsia" w:ascii="宋体" w:hAnsi="宋体"/>
                <w:spacing w:val="-14"/>
                <w:sz w:val="32"/>
                <w:szCs w:val="32"/>
                <w:vertAlign w:val="baseline"/>
              </w:rPr>
            </w:pPr>
            <w:r>
              <w:rPr>
                <w:rFonts w:hint="eastAsia" w:ascii="宋体" w:hAnsi="宋体" w:eastAsia="宋体" w:cs="宋体"/>
                <w:i w:val="0"/>
                <w:color w:val="000000"/>
                <w:kern w:val="0"/>
                <w:sz w:val="32"/>
                <w:szCs w:val="32"/>
                <w:u w:val="none"/>
                <w:lang w:val="en-US" w:eastAsia="zh-CN" w:bidi="ar"/>
              </w:rPr>
              <w:t>4000</w:t>
            </w:r>
          </w:p>
        </w:tc>
        <w:tc>
          <w:tcPr>
            <w:tcW w:w="166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32"/>
                <w:szCs w:val="32"/>
                <w:u w:val="none"/>
                <w:lang w:val="en-US" w:eastAsia="zh-CN" w:bidi="ar"/>
              </w:rPr>
            </w:pPr>
            <w:r>
              <w:rPr>
                <w:rFonts w:hint="eastAsia" w:ascii="宋体" w:hAnsi="宋体" w:cs="宋体"/>
                <w:i w:val="0"/>
                <w:color w:val="000000"/>
                <w:kern w:val="0"/>
                <w:sz w:val="32"/>
                <w:szCs w:val="32"/>
                <w:u w:val="none"/>
                <w:lang w:val="en-US" w:eastAsia="zh-CN" w:bidi="ar"/>
              </w:rPr>
              <w:t>PCS</w:t>
            </w:r>
          </w:p>
        </w:tc>
        <w:tc>
          <w:tcPr>
            <w:tcW w:w="2273" w:type="dxa"/>
            <w:vAlign w:val="center"/>
          </w:tcPr>
          <w:p>
            <w:pPr>
              <w:keepNext w:val="0"/>
              <w:keepLines w:val="0"/>
              <w:widowControl/>
              <w:suppressLineNumbers w:val="0"/>
              <w:jc w:val="center"/>
              <w:textAlignment w:val="center"/>
              <w:rPr>
                <w:rFonts w:hint="eastAsia" w:ascii="宋体" w:hAnsi="宋体"/>
                <w:spacing w:val="-14"/>
                <w:sz w:val="32"/>
                <w:szCs w:val="32"/>
                <w:vertAlign w:val="baseline"/>
              </w:rPr>
            </w:pPr>
            <w:r>
              <w:rPr>
                <w:rFonts w:hint="eastAsia" w:ascii="宋体" w:hAnsi="宋体" w:eastAsia="宋体" w:cs="宋体"/>
                <w:i w:val="0"/>
                <w:color w:val="000000"/>
                <w:kern w:val="0"/>
                <w:sz w:val="32"/>
                <w:szCs w:val="32"/>
                <w:u w:val="none"/>
                <w:lang w:val="en-US" w:eastAsia="zh-CN" w:bidi="ar"/>
              </w:rPr>
              <w:t>按样板图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0" w:type="dxa"/>
            <w:vAlign w:val="top"/>
          </w:tcPr>
          <w:p>
            <w:pPr>
              <w:keepNext w:val="0"/>
              <w:keepLines w:val="0"/>
              <w:widowControl/>
              <w:suppressLineNumbers w:val="0"/>
              <w:jc w:val="center"/>
              <w:textAlignment w:val="top"/>
              <w:rPr>
                <w:rFonts w:hint="eastAsia" w:ascii="宋体" w:hAnsi="宋体" w:eastAsia="宋体" w:cs="宋体"/>
                <w:i w:val="0"/>
                <w:color w:val="000000"/>
                <w:kern w:val="0"/>
                <w:sz w:val="32"/>
                <w:szCs w:val="32"/>
                <w:u w:val="none"/>
                <w:lang w:val="en-US" w:eastAsia="zh-CN" w:bidi="ar"/>
              </w:rPr>
            </w:pPr>
            <w:r>
              <w:rPr>
                <w:rFonts w:hint="eastAsia" w:ascii="宋体" w:hAnsi="宋体" w:cs="宋体"/>
                <w:i w:val="0"/>
                <w:color w:val="000000"/>
                <w:kern w:val="0"/>
                <w:sz w:val="32"/>
                <w:szCs w:val="32"/>
                <w:u w:val="none"/>
                <w:lang w:val="en-US" w:eastAsia="zh-CN" w:bidi="ar"/>
              </w:rPr>
              <w:t>3</w:t>
            </w:r>
          </w:p>
        </w:tc>
        <w:tc>
          <w:tcPr>
            <w:tcW w:w="1781" w:type="dxa"/>
            <w:vAlign w:val="top"/>
          </w:tcPr>
          <w:p>
            <w:pPr>
              <w:keepNext w:val="0"/>
              <w:keepLines w:val="0"/>
              <w:widowControl/>
              <w:suppressLineNumbers w:val="0"/>
              <w:jc w:val="center"/>
              <w:textAlignment w:val="top"/>
              <w:rPr>
                <w:rFonts w:hint="eastAsia" w:ascii="宋体" w:hAnsi="宋体" w:eastAsia="宋体" w:cs="宋体"/>
                <w:i w:val="0"/>
                <w:color w:val="000000"/>
                <w:kern w:val="0"/>
                <w:sz w:val="32"/>
                <w:szCs w:val="32"/>
                <w:u w:val="none"/>
                <w:lang w:val="en-US" w:eastAsia="zh-CN" w:bidi="ar"/>
              </w:rPr>
            </w:pPr>
            <w:r>
              <w:rPr>
                <w:rFonts w:hint="eastAsia" w:ascii="宋体" w:hAnsi="宋体" w:cs="宋体"/>
                <w:i w:val="0"/>
                <w:color w:val="000000"/>
                <w:kern w:val="0"/>
                <w:sz w:val="32"/>
                <w:szCs w:val="32"/>
                <w:u w:val="none"/>
                <w:lang w:val="en-US" w:eastAsia="zh-CN" w:bidi="ar"/>
              </w:rPr>
              <w:t>西装</w:t>
            </w:r>
          </w:p>
        </w:tc>
        <w:tc>
          <w:tcPr>
            <w:tcW w:w="1383" w:type="dxa"/>
            <w:vAlign w:val="top"/>
          </w:tcPr>
          <w:p>
            <w:pPr>
              <w:keepNext w:val="0"/>
              <w:keepLines w:val="0"/>
              <w:widowControl/>
              <w:suppressLineNumbers w:val="0"/>
              <w:jc w:val="center"/>
              <w:textAlignment w:val="top"/>
              <w:rPr>
                <w:rFonts w:hint="eastAsia" w:ascii="宋体" w:hAnsi="宋体" w:eastAsia="宋体" w:cs="宋体"/>
                <w:i w:val="0"/>
                <w:color w:val="000000"/>
                <w:kern w:val="0"/>
                <w:sz w:val="32"/>
                <w:szCs w:val="32"/>
                <w:u w:val="none"/>
                <w:lang w:val="en-US" w:eastAsia="zh-CN" w:bidi="ar"/>
              </w:rPr>
            </w:pPr>
            <w:r>
              <w:rPr>
                <w:rFonts w:hint="eastAsia" w:ascii="宋体" w:hAnsi="宋体" w:cs="宋体"/>
                <w:i w:val="0"/>
                <w:color w:val="000000"/>
                <w:kern w:val="0"/>
                <w:sz w:val="32"/>
                <w:szCs w:val="32"/>
                <w:u w:val="none"/>
                <w:lang w:val="en-US" w:eastAsia="zh-CN" w:bidi="ar"/>
              </w:rPr>
              <w:t>棉</w:t>
            </w:r>
          </w:p>
        </w:tc>
        <w:tc>
          <w:tcPr>
            <w:tcW w:w="1333" w:type="dxa"/>
            <w:vAlign w:val="top"/>
          </w:tcPr>
          <w:p>
            <w:pPr>
              <w:keepNext w:val="0"/>
              <w:keepLines w:val="0"/>
              <w:widowControl/>
              <w:suppressLineNumbers w:val="0"/>
              <w:jc w:val="center"/>
              <w:textAlignment w:val="top"/>
              <w:rPr>
                <w:rFonts w:hint="eastAsia" w:ascii="宋体" w:hAnsi="宋体" w:eastAsia="宋体" w:cs="宋体"/>
                <w:i w:val="0"/>
                <w:color w:val="000000"/>
                <w:kern w:val="0"/>
                <w:sz w:val="32"/>
                <w:szCs w:val="32"/>
                <w:u w:val="none"/>
                <w:lang w:val="en-US" w:eastAsia="zh-CN" w:bidi="ar"/>
              </w:rPr>
            </w:pPr>
            <w:r>
              <w:rPr>
                <w:rFonts w:hint="eastAsia" w:ascii="宋体" w:hAnsi="宋体" w:cs="宋体"/>
                <w:i w:val="0"/>
                <w:color w:val="000000"/>
                <w:kern w:val="0"/>
                <w:sz w:val="32"/>
                <w:szCs w:val="32"/>
                <w:u w:val="none"/>
                <w:lang w:val="en-US" w:eastAsia="zh-CN" w:bidi="ar"/>
              </w:rPr>
              <w:t>500</w:t>
            </w:r>
          </w:p>
        </w:tc>
        <w:tc>
          <w:tcPr>
            <w:tcW w:w="1667" w:type="dxa"/>
            <w:vAlign w:val="center"/>
          </w:tcPr>
          <w:p>
            <w:pPr>
              <w:keepNext w:val="0"/>
              <w:keepLines w:val="0"/>
              <w:widowControl/>
              <w:suppressLineNumbers w:val="0"/>
              <w:jc w:val="center"/>
              <w:textAlignment w:val="center"/>
              <w:rPr>
                <w:rFonts w:hint="eastAsia" w:ascii="宋体" w:hAnsi="宋体" w:cs="宋体"/>
                <w:i w:val="0"/>
                <w:color w:val="000000"/>
                <w:kern w:val="0"/>
                <w:sz w:val="32"/>
                <w:szCs w:val="32"/>
                <w:u w:val="none"/>
                <w:lang w:val="en-US" w:eastAsia="zh-CN" w:bidi="ar"/>
              </w:rPr>
            </w:pPr>
            <w:r>
              <w:rPr>
                <w:rFonts w:hint="eastAsia" w:ascii="宋体" w:hAnsi="宋体" w:cs="宋体"/>
                <w:i w:val="0"/>
                <w:color w:val="000000"/>
                <w:kern w:val="0"/>
                <w:sz w:val="32"/>
                <w:szCs w:val="32"/>
                <w:u w:val="none"/>
                <w:lang w:val="en-US" w:eastAsia="zh-CN" w:bidi="ar"/>
              </w:rPr>
              <w:t>套</w:t>
            </w:r>
          </w:p>
        </w:tc>
        <w:tc>
          <w:tcPr>
            <w:tcW w:w="2273"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32"/>
                <w:szCs w:val="32"/>
                <w:u w:val="none"/>
                <w:lang w:val="en-US" w:eastAsia="zh-CN" w:bidi="ar"/>
              </w:rPr>
            </w:pPr>
            <w:r>
              <w:rPr>
                <w:rFonts w:hint="eastAsia" w:ascii="宋体" w:hAnsi="宋体" w:cs="宋体"/>
                <w:i w:val="0"/>
                <w:color w:val="000000"/>
                <w:kern w:val="0"/>
                <w:sz w:val="32"/>
                <w:szCs w:val="32"/>
                <w:u w:val="none"/>
                <w:lang w:val="en-US" w:eastAsia="zh-CN" w:bidi="ar"/>
              </w:rPr>
              <w:t>上门量身定制</w:t>
            </w:r>
          </w:p>
        </w:tc>
      </w:tr>
    </w:tbl>
    <w:p>
      <w:pPr>
        <w:adjustRightInd w:val="0"/>
        <w:snapToGrid w:val="0"/>
        <w:spacing w:line="240" w:lineRule="exact"/>
        <w:jc w:val="both"/>
        <w:rPr>
          <w:rFonts w:ascii="宋体" w:hAnsi="宋体"/>
          <w:spacing w:val="-14"/>
          <w:sz w:val="32"/>
          <w:szCs w:val="32"/>
        </w:rPr>
      </w:pPr>
    </w:p>
    <w:p>
      <w:pPr>
        <w:adjustRightInd w:val="0"/>
        <w:snapToGrid w:val="0"/>
        <w:spacing w:line="240" w:lineRule="auto"/>
        <w:jc w:val="center"/>
        <w:rPr>
          <w:rFonts w:hint="eastAsia" w:ascii="宋体" w:hAnsi="宋体" w:eastAsia="宋体"/>
          <w:spacing w:val="-14"/>
          <w:sz w:val="32"/>
          <w:szCs w:val="32"/>
          <w:lang w:eastAsia="zh-CN"/>
        </w:rPr>
      </w:pPr>
      <w:r>
        <w:rPr>
          <w:rFonts w:hint="eastAsia" w:ascii="宋体" w:hAnsi="宋体" w:eastAsia="宋体"/>
          <w:spacing w:val="-14"/>
          <w:sz w:val="32"/>
          <w:szCs w:val="32"/>
          <w:lang w:eastAsia="zh-CN"/>
        </w:rPr>
        <w:drawing>
          <wp:inline distT="0" distB="0" distL="114300" distR="114300">
            <wp:extent cx="2981960" cy="2867660"/>
            <wp:effectExtent l="0" t="0" r="8890" b="8890"/>
            <wp:docPr id="18" name="图片 18" descr="马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马夹"/>
                    <pic:cNvPicPr>
                      <a:picLocks noChangeAspect="1"/>
                    </pic:cNvPicPr>
                  </pic:nvPicPr>
                  <pic:blipFill>
                    <a:blip r:embed="rId12"/>
                    <a:stretch>
                      <a:fillRect/>
                    </a:stretch>
                  </pic:blipFill>
                  <pic:spPr>
                    <a:xfrm>
                      <a:off x="0" y="0"/>
                      <a:ext cx="2981960" cy="2867660"/>
                    </a:xfrm>
                    <a:prstGeom prst="rect">
                      <a:avLst/>
                    </a:prstGeom>
                  </pic:spPr>
                </pic:pic>
              </a:graphicData>
            </a:graphic>
          </wp:inline>
        </w:drawing>
      </w:r>
    </w:p>
    <w:p>
      <w:pPr>
        <w:adjustRightInd w:val="0"/>
        <w:snapToGrid w:val="0"/>
        <w:spacing w:line="240" w:lineRule="auto"/>
        <w:jc w:val="center"/>
        <w:rPr>
          <w:rFonts w:hint="eastAsia" w:ascii="宋体" w:hAnsi="宋体" w:eastAsia="宋体"/>
          <w:spacing w:val="-14"/>
          <w:sz w:val="32"/>
          <w:szCs w:val="32"/>
          <w:lang w:eastAsia="zh-CN"/>
        </w:rPr>
      </w:pPr>
    </w:p>
    <w:p>
      <w:pPr>
        <w:adjustRightInd w:val="0"/>
        <w:snapToGrid w:val="0"/>
        <w:spacing w:line="240" w:lineRule="auto"/>
        <w:jc w:val="center"/>
        <w:rPr>
          <w:rFonts w:hint="eastAsia" w:ascii="宋体" w:hAnsi="宋体" w:eastAsia="宋体"/>
          <w:spacing w:val="-14"/>
          <w:sz w:val="32"/>
          <w:szCs w:val="32"/>
          <w:lang w:eastAsia="zh-CN"/>
        </w:rPr>
      </w:pPr>
      <w:r>
        <w:rPr>
          <w:rFonts w:hint="eastAsia" w:ascii="宋体" w:hAnsi="宋体" w:eastAsia="宋体"/>
          <w:spacing w:val="-14"/>
          <w:sz w:val="32"/>
          <w:szCs w:val="32"/>
          <w:lang w:eastAsia="zh-CN"/>
        </w:rPr>
        <w:drawing>
          <wp:inline distT="0" distB="0" distL="114300" distR="114300">
            <wp:extent cx="6942455" cy="2511425"/>
            <wp:effectExtent l="0" t="0" r="10795" b="3175"/>
            <wp:docPr id="19" name="图片 19" descr="POLO短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POLO短袖"/>
                    <pic:cNvPicPr>
                      <a:picLocks noChangeAspect="1"/>
                    </pic:cNvPicPr>
                  </pic:nvPicPr>
                  <pic:blipFill>
                    <a:blip r:embed="rId13"/>
                    <a:stretch>
                      <a:fillRect/>
                    </a:stretch>
                  </pic:blipFill>
                  <pic:spPr>
                    <a:xfrm>
                      <a:off x="0" y="0"/>
                      <a:ext cx="6942455" cy="2511425"/>
                    </a:xfrm>
                    <a:prstGeom prst="rect">
                      <a:avLst/>
                    </a:prstGeom>
                  </pic:spPr>
                </pic:pic>
              </a:graphicData>
            </a:graphic>
          </wp:inline>
        </w:drawing>
      </w:r>
    </w:p>
    <w:p>
      <w:pPr>
        <w:adjustRightInd w:val="0"/>
        <w:snapToGrid w:val="0"/>
        <w:spacing w:line="240" w:lineRule="exact"/>
        <w:jc w:val="both"/>
        <w:rPr>
          <w:rFonts w:ascii="宋体" w:hAnsi="宋体"/>
          <w:spacing w:val="-14"/>
          <w:sz w:val="32"/>
          <w:szCs w:val="32"/>
        </w:rPr>
      </w:pPr>
    </w:p>
    <w:p>
      <w:pPr>
        <w:adjustRightInd w:val="0"/>
        <w:snapToGrid w:val="0"/>
        <w:spacing w:line="240" w:lineRule="exact"/>
        <w:jc w:val="center"/>
        <w:rPr>
          <w:rFonts w:hint="eastAsia" w:ascii="宋体" w:hAnsi="宋体" w:eastAsia="宋体"/>
          <w:sz w:val="28"/>
          <w:szCs w:val="28"/>
          <w:lang w:eastAsia="zh-CN"/>
        </w:rPr>
      </w:pPr>
      <w:r>
        <w:rPr>
          <w:rFonts w:hint="eastAsia" w:ascii="宋体" w:hAnsi="宋体" w:eastAsia="宋体"/>
          <w:sz w:val="28"/>
          <w:szCs w:val="28"/>
          <w:lang w:eastAsia="zh-CN"/>
        </w:rPr>
        <w:drawing>
          <wp:inline distT="0" distB="0" distL="114300" distR="114300">
            <wp:extent cx="6126480" cy="2216150"/>
            <wp:effectExtent l="0" t="0" r="7620" b="12700"/>
            <wp:docPr id="6" name="图片 6" descr="08e18b9380ebecb4788d461236e3a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8e18b9380ebecb4788d461236e3a0a"/>
                    <pic:cNvPicPr>
                      <a:picLocks noChangeAspect="1"/>
                    </pic:cNvPicPr>
                  </pic:nvPicPr>
                  <pic:blipFill>
                    <a:blip r:embed="rId13"/>
                    <a:stretch>
                      <a:fillRect/>
                    </a:stretch>
                  </pic:blipFill>
                  <pic:spPr>
                    <a:xfrm>
                      <a:off x="0" y="0"/>
                      <a:ext cx="6126480" cy="2216150"/>
                    </a:xfrm>
                    <a:prstGeom prst="rect">
                      <a:avLst/>
                    </a:prstGeom>
                  </pic:spPr>
                </pic:pic>
              </a:graphicData>
            </a:graphic>
          </wp:inline>
        </w:drawing>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11</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10</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11</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25</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w:t>
      </w:r>
      <w:r>
        <w:rPr>
          <w:rFonts w:hint="eastAsia" w:ascii="宋体" w:hAnsi="宋体"/>
          <w:sz w:val="28"/>
          <w:szCs w:val="28"/>
          <w:lang w:eastAsia="zh-CN"/>
        </w:rPr>
        <w:t>投标保证金</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招标方联系人：肖俊广18573457808</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11</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25</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W w:w="981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肖俊广18573457808</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w:t>
            </w:r>
            <w:r>
              <w:rPr>
                <w:rFonts w:hint="eastAsia" w:ascii="宋体" w:hAnsi="宋体" w:cs="宋体"/>
                <w:color w:val="auto"/>
                <w:sz w:val="28"/>
                <w:szCs w:val="28"/>
                <w:u w:val="single"/>
                <w:lang w:val="en-US" w:eastAsia="zh-CN"/>
              </w:rPr>
              <w:t>服装行业</w:t>
            </w:r>
            <w:r>
              <w:rPr>
                <w:rFonts w:hint="eastAsia" w:ascii="宋体" w:hAnsi="宋体" w:eastAsia="宋体" w:cs="宋体"/>
                <w:color w:val="auto"/>
                <w:sz w:val="28"/>
                <w:szCs w:val="28"/>
                <w:u w:val="single"/>
                <w:lang w:val="en-US" w:eastAsia="zh-CN"/>
              </w:rPr>
              <w:t>的</w:t>
            </w:r>
            <w:r>
              <w:rPr>
                <w:rFonts w:hint="eastAsia" w:ascii="宋体" w:hAnsi="宋体" w:eastAsia="宋体" w:cs="宋体"/>
                <w:color w:val="auto"/>
                <w:sz w:val="28"/>
                <w:szCs w:val="28"/>
                <w:u w:val="single"/>
              </w:rPr>
              <w:t>供货能力，并符合招标单位有关要求的法人资格单位。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5000</w:t>
            </w:r>
            <w:r>
              <w:rPr>
                <w:rFonts w:hint="eastAsia" w:ascii="宋体" w:hAnsi="宋体" w:eastAsia="宋体" w:cs="宋体"/>
                <w:color w:val="auto"/>
                <w:sz w:val="28"/>
                <w:szCs w:val="28"/>
              </w:rPr>
              <w:t>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11"/>
        <w:tblW w:w="960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w:t>
      </w:r>
      <w:r>
        <w:rPr>
          <w:rFonts w:hint="eastAsia" w:ascii="宋体" w:hAnsi="宋体" w:cs="宋体"/>
          <w:color w:val="auto"/>
          <w:sz w:val="28"/>
          <w:szCs w:val="28"/>
          <w:u w:val="single"/>
          <w:lang w:eastAsia="zh-CN"/>
        </w:rPr>
        <w:t>服装行业</w:t>
      </w:r>
      <w:r>
        <w:rPr>
          <w:rFonts w:hint="eastAsia" w:ascii="宋体" w:hAnsi="宋体" w:eastAsia="宋体" w:cs="宋体"/>
          <w:color w:val="auto"/>
          <w:sz w:val="28"/>
          <w:szCs w:val="28"/>
          <w:u w:val="single"/>
        </w:rPr>
        <w:t>的供货能力，并符合招标单位有关要求的法人资格单位。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客户案例表、成本分析表和报价单（格式不限，具本内容可根据实际情况作出修改）。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8"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spacing w:line="400" w:lineRule="exact"/>
        <w:jc w:val="left"/>
        <w:rPr>
          <w:rFonts w:hint="eastAsia" w:ascii="宋体" w:hAnsi="宋体" w:cs="宋体"/>
          <w:b w:val="0"/>
          <w:bCs w:val="0"/>
          <w:color w:val="auto"/>
          <w:sz w:val="28"/>
          <w:szCs w:val="28"/>
          <w:u w:val="none"/>
          <w:lang w:val="en-US" w:eastAsia="zh-CN"/>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both"/>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both"/>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5000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11"/>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968"/>
        <w:gridCol w:w="752"/>
        <w:gridCol w:w="1447"/>
        <w:gridCol w:w="721"/>
        <w:gridCol w:w="721"/>
        <w:gridCol w:w="723"/>
        <w:gridCol w:w="723"/>
        <w:gridCol w:w="3228"/>
      </w:tblGrid>
      <w:tr>
        <w:tblPrEx>
          <w:shd w:val="clear" w:color="auto" w:fill="auto"/>
          <w:tblLayout w:type="fixed"/>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2022年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11"/>
        <w:tblW w:w="9746" w:type="dxa"/>
        <w:tblInd w:w="0" w:type="dxa"/>
        <w:shd w:val="clear" w:color="auto" w:fill="auto"/>
        <w:tblLayout w:type="fixed"/>
        <w:tblCellMar>
          <w:top w:w="0" w:type="dxa"/>
          <w:left w:w="0" w:type="dxa"/>
          <w:bottom w:w="0" w:type="dxa"/>
          <w:right w:w="0" w:type="dxa"/>
        </w:tblCellMar>
      </w:tblPr>
      <w:tblGrid>
        <w:gridCol w:w="1378"/>
        <w:gridCol w:w="1504"/>
        <w:gridCol w:w="1367"/>
        <w:gridCol w:w="302"/>
        <w:gridCol w:w="1401"/>
        <w:gridCol w:w="1484"/>
        <w:gridCol w:w="1055"/>
        <w:gridCol w:w="1254"/>
        <w:gridCol w:w="1"/>
      </w:tblGrid>
      <w:tr>
        <w:tblPrEx>
          <w:shd w:val="clear" w:color="auto" w:fill="auto"/>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368"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368"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5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57"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8"/>
                <w:szCs w:val="28"/>
                <w:u w:val="none"/>
                <w:lang w:val="en-US" w:eastAsia="zh-CN" w:bidi="ar"/>
              </w:rPr>
              <w:t>序号</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8"/>
                <w:szCs w:val="28"/>
                <w:u w:val="none"/>
                <w:lang w:val="en-US" w:eastAsia="zh-CN" w:bidi="ar"/>
              </w:rPr>
              <w:t>物料型号</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eastAsia="宋体" w:cs="宋体"/>
                <w:i w:val="0"/>
                <w:color w:val="000000"/>
                <w:kern w:val="0"/>
                <w:sz w:val="28"/>
                <w:szCs w:val="28"/>
                <w:u w:val="none"/>
                <w:lang w:val="en-US" w:eastAsia="zh-CN" w:bidi="ar"/>
              </w:rPr>
              <w:t>材质</w:t>
            </w: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8"/>
                <w:szCs w:val="28"/>
                <w:u w:val="none"/>
                <w:lang w:val="en-US" w:eastAsia="zh-CN" w:bidi="ar"/>
              </w:rPr>
              <w:t>数量</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eastAsia="宋体" w:cs="宋体"/>
                <w:i w:val="0"/>
                <w:color w:val="000000"/>
                <w:kern w:val="0"/>
                <w:sz w:val="24"/>
                <w:szCs w:val="24"/>
                <w:u w:val="none"/>
                <w:lang w:val="en-US" w:eastAsia="zh-CN" w:bidi="ar"/>
              </w:rPr>
              <w:t>加工方式</w:t>
            </w:r>
          </w:p>
        </w:tc>
        <w:tc>
          <w:tcPr>
            <w:tcW w:w="1055"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含税单价</w:t>
            </w:r>
          </w:p>
        </w:tc>
        <w:tc>
          <w:tcPr>
            <w:tcW w:w="12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总价</w:t>
            </w: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eastAsia="宋体" w:cs="宋体"/>
                <w:i w:val="0"/>
                <w:color w:val="000000"/>
                <w:kern w:val="0"/>
                <w:sz w:val="28"/>
                <w:szCs w:val="28"/>
                <w:u w:val="none"/>
                <w:lang w:val="en-US" w:eastAsia="zh-CN" w:bidi="ar"/>
              </w:rPr>
              <w:t>1</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8"/>
                <w:szCs w:val="28"/>
                <w:u w:val="none"/>
                <w:lang w:val="en-US" w:eastAsia="zh-CN" w:bidi="ar"/>
              </w:rPr>
              <w:t>POLO短袖</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8"/>
                <w:szCs w:val="28"/>
                <w:u w:val="none"/>
                <w:lang w:val="en-US" w:eastAsia="zh-CN" w:bidi="ar"/>
              </w:rPr>
              <w:t>4000</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按图定制</w:t>
            </w:r>
          </w:p>
        </w:tc>
        <w:tc>
          <w:tcPr>
            <w:tcW w:w="10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2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8"/>
                <w:szCs w:val="28"/>
                <w:u w:val="none"/>
                <w:lang w:val="en-US" w:eastAsia="zh-CN" w:bidi="ar"/>
              </w:rPr>
              <w:t>2</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8"/>
                <w:szCs w:val="28"/>
                <w:u w:val="none"/>
                <w:lang w:val="en-US" w:eastAsia="zh-CN" w:bidi="ar"/>
              </w:rPr>
              <w:t>马夹</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8"/>
                <w:szCs w:val="28"/>
                <w:u w:val="none"/>
                <w:lang w:val="en-US" w:eastAsia="zh-CN" w:bidi="ar"/>
              </w:rPr>
              <w:t>4000</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按样板图</w:t>
            </w:r>
          </w:p>
        </w:tc>
        <w:tc>
          <w:tcPr>
            <w:tcW w:w="10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2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8"/>
                <w:szCs w:val="28"/>
                <w:u w:val="none"/>
                <w:lang w:val="en-US" w:eastAsia="zh-CN" w:bidi="ar"/>
              </w:rPr>
            </w:pPr>
            <w:r>
              <w:rPr>
                <w:rFonts w:hint="eastAsia" w:ascii="宋体" w:hAnsi="宋体" w:cs="宋体"/>
                <w:i w:val="0"/>
                <w:color w:val="000000"/>
                <w:kern w:val="0"/>
                <w:sz w:val="28"/>
                <w:szCs w:val="28"/>
                <w:u w:val="none"/>
                <w:lang w:val="en-US" w:eastAsia="zh-CN" w:bidi="ar"/>
              </w:rPr>
              <w:t>3</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8"/>
                <w:szCs w:val="28"/>
                <w:u w:val="none"/>
                <w:lang w:val="en-US" w:eastAsia="zh-CN" w:bidi="ar"/>
              </w:rPr>
            </w:pPr>
            <w:r>
              <w:rPr>
                <w:rFonts w:hint="eastAsia" w:ascii="宋体" w:hAnsi="宋体" w:cs="宋体"/>
                <w:i w:val="0"/>
                <w:color w:val="000000"/>
                <w:kern w:val="0"/>
                <w:sz w:val="28"/>
                <w:szCs w:val="28"/>
                <w:u w:val="none"/>
                <w:lang w:val="en-US" w:eastAsia="zh-CN" w:bidi="ar"/>
              </w:rPr>
              <w:t>西装</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8"/>
                <w:szCs w:val="28"/>
                <w:u w:val="none"/>
                <w:lang w:val="en-US" w:eastAsia="zh-CN" w:bidi="ar"/>
              </w:rPr>
            </w:pPr>
            <w:r>
              <w:rPr>
                <w:rFonts w:hint="eastAsia" w:ascii="宋体" w:hAnsi="宋体" w:cs="宋体"/>
                <w:i w:val="0"/>
                <w:color w:val="000000"/>
                <w:kern w:val="0"/>
                <w:sz w:val="28"/>
                <w:szCs w:val="28"/>
                <w:u w:val="none"/>
                <w:lang w:val="en-US" w:eastAsia="zh-CN" w:bidi="ar"/>
              </w:rPr>
              <w:t>500</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上门量身定制</w:t>
            </w:r>
          </w:p>
        </w:tc>
        <w:tc>
          <w:tcPr>
            <w:tcW w:w="10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2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gridAfter w:val="1"/>
          <w:wAfter w:w="1" w:type="dxa"/>
          <w:trHeight w:val="4150" w:hRule="atLeast"/>
        </w:trPr>
        <w:tc>
          <w:tcPr>
            <w:tcW w:w="9745"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0"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auto"/>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2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JoQU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1JoQ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3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796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98796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4A6sTXAAAACQEA&#10;AA8AAAAAAAAAAQAgAAAAIgAAAGRycy9kb3ducmV2LnhtbFBLAQIUABQAAAAIAIdO4kC9B8qcGwIA&#10;ABUEAAAOAAAAAAAAAAEAIAAAACYBAABkcnMvZTJvRG9jLnhtbFBLBQYAAAAABgAGAFkBAACzBQAA&#10;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4CAF"/>
    <w:rsid w:val="04796D3F"/>
    <w:rsid w:val="04D27967"/>
    <w:rsid w:val="050313BA"/>
    <w:rsid w:val="0549495F"/>
    <w:rsid w:val="063A67C6"/>
    <w:rsid w:val="07FC5179"/>
    <w:rsid w:val="092E2AC5"/>
    <w:rsid w:val="09933971"/>
    <w:rsid w:val="09EF09E2"/>
    <w:rsid w:val="0A8726C7"/>
    <w:rsid w:val="0AD15D3F"/>
    <w:rsid w:val="0B0B3A43"/>
    <w:rsid w:val="0C9844CE"/>
    <w:rsid w:val="0D57245A"/>
    <w:rsid w:val="0E7B1552"/>
    <w:rsid w:val="0E942F6A"/>
    <w:rsid w:val="0EF86860"/>
    <w:rsid w:val="11BC327E"/>
    <w:rsid w:val="128662C4"/>
    <w:rsid w:val="13067DF6"/>
    <w:rsid w:val="13323D3C"/>
    <w:rsid w:val="136E6FD4"/>
    <w:rsid w:val="13971CE4"/>
    <w:rsid w:val="14466AF7"/>
    <w:rsid w:val="1512138A"/>
    <w:rsid w:val="15305535"/>
    <w:rsid w:val="19FD4B06"/>
    <w:rsid w:val="1B1414D1"/>
    <w:rsid w:val="1B7C7AD4"/>
    <w:rsid w:val="1FBC3FDA"/>
    <w:rsid w:val="20924EA0"/>
    <w:rsid w:val="21590EC5"/>
    <w:rsid w:val="23F8465C"/>
    <w:rsid w:val="24982B9A"/>
    <w:rsid w:val="288A76EB"/>
    <w:rsid w:val="28B76C92"/>
    <w:rsid w:val="2A7A5DA4"/>
    <w:rsid w:val="2B7F521A"/>
    <w:rsid w:val="2E9279F7"/>
    <w:rsid w:val="307A45B2"/>
    <w:rsid w:val="31E35BCD"/>
    <w:rsid w:val="32072C28"/>
    <w:rsid w:val="321F2060"/>
    <w:rsid w:val="35A14D57"/>
    <w:rsid w:val="36A47C97"/>
    <w:rsid w:val="383C4E70"/>
    <w:rsid w:val="39205692"/>
    <w:rsid w:val="3AC80714"/>
    <w:rsid w:val="3C667C28"/>
    <w:rsid w:val="3CC62562"/>
    <w:rsid w:val="3FFC49B6"/>
    <w:rsid w:val="406C03D1"/>
    <w:rsid w:val="42764D51"/>
    <w:rsid w:val="43D32A6C"/>
    <w:rsid w:val="44D9176C"/>
    <w:rsid w:val="45A76B4F"/>
    <w:rsid w:val="465826DB"/>
    <w:rsid w:val="46F71E3A"/>
    <w:rsid w:val="47602C3A"/>
    <w:rsid w:val="499E0979"/>
    <w:rsid w:val="49C169D3"/>
    <w:rsid w:val="4A2B1E16"/>
    <w:rsid w:val="4A550B96"/>
    <w:rsid w:val="4E9A7E84"/>
    <w:rsid w:val="4F6653C2"/>
    <w:rsid w:val="50B974A9"/>
    <w:rsid w:val="522F027F"/>
    <w:rsid w:val="531978D3"/>
    <w:rsid w:val="53B26A0F"/>
    <w:rsid w:val="55B21FEB"/>
    <w:rsid w:val="56465389"/>
    <w:rsid w:val="57D6272B"/>
    <w:rsid w:val="594B39CB"/>
    <w:rsid w:val="5BC0724A"/>
    <w:rsid w:val="5CCA6EA5"/>
    <w:rsid w:val="5DEA7DE8"/>
    <w:rsid w:val="5F7D226D"/>
    <w:rsid w:val="605D57B2"/>
    <w:rsid w:val="61F87A64"/>
    <w:rsid w:val="6266798A"/>
    <w:rsid w:val="626734C7"/>
    <w:rsid w:val="62BE650A"/>
    <w:rsid w:val="644D7A69"/>
    <w:rsid w:val="64BB4C67"/>
    <w:rsid w:val="658F04C2"/>
    <w:rsid w:val="67222A72"/>
    <w:rsid w:val="682129C0"/>
    <w:rsid w:val="68ED4933"/>
    <w:rsid w:val="68F2760A"/>
    <w:rsid w:val="69F13128"/>
    <w:rsid w:val="6A6642F6"/>
    <w:rsid w:val="6B9D6548"/>
    <w:rsid w:val="6BBC0A8A"/>
    <w:rsid w:val="6CC214B2"/>
    <w:rsid w:val="6ED207BA"/>
    <w:rsid w:val="7018760E"/>
    <w:rsid w:val="70A6729C"/>
    <w:rsid w:val="71E1785F"/>
    <w:rsid w:val="76C07F60"/>
    <w:rsid w:val="78C531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7">
    <w:name w:val="Default Paragraph Font"/>
    <w:link w:val="8"/>
    <w:qFormat/>
    <w:uiPriority w:val="0"/>
    <w:rPr>
      <w:kern w:val="0"/>
      <w:sz w:val="24"/>
      <w:szCs w:val="20"/>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Char Char Char Char Char Char"/>
    <w:basedOn w:val="1"/>
    <w:link w:val="7"/>
    <w:qFormat/>
    <w:uiPriority w:val="0"/>
    <w:pPr>
      <w:adjustRightInd w:val="0"/>
      <w:spacing w:line="360" w:lineRule="auto"/>
    </w:pPr>
    <w:rPr>
      <w:kern w:val="0"/>
      <w:sz w:val="24"/>
      <w:szCs w:val="20"/>
    </w:rPr>
  </w:style>
  <w:style w:type="character" w:styleId="9">
    <w:name w:val="page number"/>
    <w:basedOn w:val="7"/>
    <w:qFormat/>
    <w:uiPriority w:val="0"/>
  </w:style>
  <w:style w:type="character" w:styleId="10">
    <w:name w:val="Hyperlink"/>
    <w:basedOn w:val="7"/>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 3 Char"/>
    <w:basedOn w:val="7"/>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7"/>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7"/>
    <w:qFormat/>
    <w:uiPriority w:val="0"/>
  </w:style>
  <w:style w:type="character" w:customStyle="1" w:styleId="21">
    <w:name w:val="Heading 1 Char"/>
    <w:basedOn w:val="7"/>
    <w:link w:val="2"/>
    <w:semiHidden/>
    <w:qFormat/>
    <w:uiPriority w:val="0"/>
    <w:rPr>
      <w:b/>
      <w:bCs/>
      <w:kern w:val="44"/>
      <w:sz w:val="44"/>
      <w:szCs w:val="44"/>
    </w:rPr>
  </w:style>
  <w:style w:type="character" w:customStyle="1" w:styleId="22">
    <w:name w:val="Footer Char"/>
    <w:basedOn w:val="7"/>
    <w:link w:val="5"/>
    <w:semiHidden/>
    <w:qFormat/>
    <w:uiPriority w:val="0"/>
    <w:rPr>
      <w:sz w:val="18"/>
      <w:szCs w:val="18"/>
    </w:rPr>
  </w:style>
  <w:style w:type="character" w:customStyle="1" w:styleId="23">
    <w:name w:val="Header Char"/>
    <w:basedOn w:val="7"/>
    <w:link w:val="6"/>
    <w:semiHidden/>
    <w:qFormat/>
    <w:uiPriority w:val="0"/>
    <w:rPr>
      <w:sz w:val="18"/>
      <w:szCs w:val="18"/>
    </w:rPr>
  </w:style>
  <w:style w:type="character" w:customStyle="1" w:styleId="24">
    <w:name w:val="font11"/>
    <w:basedOn w:val="7"/>
    <w:qFormat/>
    <w:uiPriority w:val="0"/>
    <w:rPr>
      <w:rFonts w:hint="eastAsia" w:ascii="宋体" w:hAnsi="宋体" w:eastAsia="宋体" w:cs="宋体"/>
      <w:color w:val="000000"/>
      <w:sz w:val="24"/>
      <w:szCs w:val="24"/>
      <w:u w:val="none"/>
    </w:rPr>
  </w:style>
  <w:style w:type="character" w:customStyle="1" w:styleId="25">
    <w:name w:val="font31"/>
    <w:basedOn w:val="7"/>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3.jpeg"/><Relationship Id="rId12" Type="http://schemas.openxmlformats.org/officeDocument/2006/relationships/image" Target="media/image2.png"/><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Administrator</cp:lastModifiedBy>
  <cp:lastPrinted>2023-10-12T03:32:00Z</cp:lastPrinted>
  <dcterms:modified xsi:type="dcterms:W3CDTF">2023-11-10T08:34:36Z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